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BB6FFB" w:rsidRPr="00852565" w:rsidTr="00E26395">
        <w:trPr>
          <w:trHeight w:val="945"/>
        </w:trPr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97" w:rsidRDefault="006E4D1B">
            <w:pPr>
              <w:jc w:val="center"/>
              <w:rPr>
                <w:b/>
                <w:bCs/>
                <w:szCs w:val="28"/>
              </w:rPr>
            </w:pPr>
            <w:r w:rsidRPr="006E4D1B">
              <w:rPr>
                <w:b/>
                <w:bCs/>
                <w:szCs w:val="28"/>
              </w:rPr>
              <w:t>QUỐC HỘI</w:t>
            </w:r>
          </w:p>
          <w:p w:rsidR="007D1897" w:rsidRDefault="000B69D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0.9pt;margin-top:5.75pt;width:46.3pt;height:.05pt;z-index:251657216" o:connectortype="straight"/>
              </w:pict>
            </w:r>
            <w:r w:rsidR="006E4D1B" w:rsidRPr="006E4D1B">
              <w:rPr>
                <w:sz w:val="26"/>
                <w:szCs w:val="28"/>
              </w:rPr>
              <w:t xml:space="preserve">Nghị quyết số: </w:t>
            </w:r>
            <w:r w:rsidR="007E5017">
              <w:rPr>
                <w:sz w:val="26"/>
                <w:szCs w:val="28"/>
              </w:rPr>
              <w:t>08</w:t>
            </w:r>
            <w:r w:rsidR="006E4D1B" w:rsidRPr="006E4D1B">
              <w:rPr>
                <w:sz w:val="26"/>
                <w:szCs w:val="28"/>
              </w:rPr>
              <w:t>/2021/QH15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FB" w:rsidRPr="00852565" w:rsidRDefault="000B69D4" w:rsidP="004828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Cs w:val="28"/>
              </w:rPr>
              <w:pict>
                <v:shape id="_x0000_s1027" type="#_x0000_t32" style="position:absolute;left:0;text-align:left;margin-left:48.15pt;margin-top:36.55pt;width:176.55pt;height:.05pt;z-index:251658240;mso-position-horizontal-relative:text;mso-position-vertical-relative:text" o:connectortype="straight"/>
              </w:pict>
            </w:r>
            <w:r w:rsidR="006E4D1B" w:rsidRPr="006E4D1B">
              <w:rPr>
                <w:b/>
                <w:bCs/>
                <w:szCs w:val="28"/>
              </w:rPr>
              <w:t>CỘNG HÒA XÃ HỘI CHỦ NGHĨA VIỆT NAM</w:t>
            </w:r>
            <w:r w:rsidR="00BB6FFB" w:rsidRPr="00852565"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  <w:r w:rsidR="00BB6FFB" w:rsidRPr="00852565">
              <w:rPr>
                <w:b/>
                <w:bCs/>
                <w:sz w:val="28"/>
                <w:szCs w:val="28"/>
              </w:rPr>
              <w:br/>
            </w:r>
            <w:r w:rsidR="0048285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B6FFB" w:rsidRPr="00852565" w:rsidRDefault="00BB6FFB" w:rsidP="00BB6FFB">
      <w:pPr>
        <w:rPr>
          <w:sz w:val="28"/>
          <w:szCs w:val="28"/>
        </w:rPr>
      </w:pPr>
      <w:r w:rsidRPr="00852565">
        <w:rPr>
          <w:sz w:val="28"/>
          <w:szCs w:val="28"/>
        </w:rPr>
        <w:t> </w:t>
      </w:r>
    </w:p>
    <w:p w:rsidR="007D1897" w:rsidRDefault="006E4D1B" w:rsidP="007E5017">
      <w:pPr>
        <w:spacing w:before="360"/>
        <w:jc w:val="center"/>
        <w:rPr>
          <w:sz w:val="28"/>
          <w:szCs w:val="28"/>
        </w:rPr>
      </w:pPr>
      <w:r w:rsidRPr="006E4D1B">
        <w:rPr>
          <w:b/>
          <w:bCs/>
          <w:sz w:val="28"/>
          <w:szCs w:val="28"/>
        </w:rPr>
        <w:t>NGHỊ QUYẾT</w:t>
      </w:r>
    </w:p>
    <w:p w:rsidR="00D607A8" w:rsidRPr="00D6696F" w:rsidRDefault="0048285F" w:rsidP="00E2639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c</w:t>
      </w:r>
      <w:r w:rsidR="006E4D1B" w:rsidRPr="006E4D1B">
        <w:rPr>
          <w:b/>
          <w:sz w:val="28"/>
          <w:szCs w:val="28"/>
        </w:rPr>
        <w:t>ơ cấu tổ chức của Chính phủ nhiệm kỳ Quốc hội khóa XV</w:t>
      </w:r>
    </w:p>
    <w:p w:rsidR="00D6696F" w:rsidRPr="00A27CEC" w:rsidRDefault="00D6696F" w:rsidP="00BB6FFB">
      <w:pPr>
        <w:jc w:val="center"/>
        <w:rPr>
          <w:bCs/>
          <w:sz w:val="26"/>
          <w:szCs w:val="28"/>
        </w:rPr>
      </w:pPr>
    </w:p>
    <w:p w:rsidR="007D1897" w:rsidRDefault="006E4D1B" w:rsidP="007E5017">
      <w:pPr>
        <w:spacing w:before="360" w:after="240"/>
        <w:jc w:val="center"/>
        <w:rPr>
          <w:b/>
          <w:bCs/>
          <w:sz w:val="28"/>
          <w:szCs w:val="28"/>
        </w:rPr>
      </w:pPr>
      <w:r w:rsidRPr="006E4D1B">
        <w:rPr>
          <w:b/>
          <w:bCs/>
          <w:sz w:val="28"/>
          <w:szCs w:val="28"/>
        </w:rPr>
        <w:t>QUỐC HỘI</w:t>
      </w:r>
    </w:p>
    <w:p w:rsidR="00BB6FFB" w:rsidRPr="00852565" w:rsidRDefault="00BB6FFB" w:rsidP="00166B89">
      <w:pPr>
        <w:spacing w:before="120" w:line="340" w:lineRule="exact"/>
        <w:ind w:firstLine="720"/>
        <w:jc w:val="both"/>
        <w:rPr>
          <w:sz w:val="28"/>
          <w:szCs w:val="28"/>
        </w:rPr>
      </w:pPr>
      <w:r w:rsidRPr="00852565">
        <w:rPr>
          <w:i/>
          <w:iCs/>
          <w:sz w:val="28"/>
          <w:szCs w:val="28"/>
        </w:rPr>
        <w:t>Căn cứ Hiến pháp nước Cộng hòa xã hội chủ nghĩa Việt Nam;</w:t>
      </w:r>
    </w:p>
    <w:p w:rsidR="00BB6FFB" w:rsidRPr="00730C65" w:rsidRDefault="00BB6FFB" w:rsidP="00166B89">
      <w:pPr>
        <w:spacing w:before="120" w:line="340" w:lineRule="exact"/>
        <w:ind w:firstLine="720"/>
        <w:jc w:val="both"/>
        <w:rPr>
          <w:spacing w:val="-4"/>
          <w:sz w:val="28"/>
          <w:szCs w:val="28"/>
        </w:rPr>
      </w:pPr>
      <w:r w:rsidRPr="00730C65">
        <w:rPr>
          <w:i/>
          <w:iCs/>
          <w:spacing w:val="-4"/>
          <w:sz w:val="28"/>
          <w:szCs w:val="28"/>
        </w:rPr>
        <w:t xml:space="preserve">Căn cứ Luật </w:t>
      </w:r>
      <w:r w:rsidR="00D607A8" w:rsidRPr="00730C65">
        <w:rPr>
          <w:i/>
          <w:iCs/>
          <w:spacing w:val="-4"/>
          <w:sz w:val="28"/>
          <w:szCs w:val="28"/>
        </w:rPr>
        <w:t>T</w:t>
      </w:r>
      <w:r w:rsidRPr="00730C65">
        <w:rPr>
          <w:i/>
          <w:iCs/>
          <w:spacing w:val="-4"/>
          <w:sz w:val="28"/>
          <w:szCs w:val="28"/>
        </w:rPr>
        <w:t>ổ chức Quốc hội</w:t>
      </w:r>
      <w:r w:rsidR="0011538E" w:rsidRPr="00730C65">
        <w:rPr>
          <w:i/>
          <w:iCs/>
          <w:spacing w:val="-4"/>
          <w:sz w:val="28"/>
          <w:szCs w:val="28"/>
        </w:rPr>
        <w:t xml:space="preserve"> số 57/2014/QH13</w:t>
      </w:r>
      <w:r w:rsidR="00D607A8" w:rsidRPr="00730C65">
        <w:rPr>
          <w:i/>
          <w:iCs/>
          <w:spacing w:val="-4"/>
          <w:sz w:val="28"/>
          <w:szCs w:val="28"/>
        </w:rPr>
        <w:t xml:space="preserve"> </w:t>
      </w:r>
      <w:r w:rsidR="00D6696F" w:rsidRPr="00730C65">
        <w:rPr>
          <w:i/>
          <w:iCs/>
          <w:spacing w:val="-4"/>
          <w:sz w:val="28"/>
          <w:szCs w:val="28"/>
        </w:rPr>
        <w:t xml:space="preserve">đã được </w:t>
      </w:r>
      <w:r w:rsidR="00D607A8" w:rsidRPr="00730C65">
        <w:rPr>
          <w:i/>
          <w:iCs/>
          <w:spacing w:val="-4"/>
          <w:sz w:val="28"/>
          <w:szCs w:val="28"/>
        </w:rPr>
        <w:t xml:space="preserve">sửa đổi, bổ sung một số điều </w:t>
      </w:r>
      <w:r w:rsidR="00D6696F" w:rsidRPr="00730C65">
        <w:rPr>
          <w:i/>
          <w:iCs/>
          <w:spacing w:val="-4"/>
          <w:sz w:val="28"/>
          <w:szCs w:val="28"/>
        </w:rPr>
        <w:t xml:space="preserve">theo </w:t>
      </w:r>
      <w:r w:rsidR="00D607A8" w:rsidRPr="00730C65">
        <w:rPr>
          <w:i/>
          <w:iCs/>
          <w:spacing w:val="-4"/>
          <w:sz w:val="28"/>
          <w:szCs w:val="28"/>
        </w:rPr>
        <w:t>Luật số 65/2020/QH14</w:t>
      </w:r>
      <w:r w:rsidRPr="00730C65">
        <w:rPr>
          <w:i/>
          <w:iCs/>
          <w:spacing w:val="-4"/>
          <w:sz w:val="28"/>
          <w:szCs w:val="28"/>
        </w:rPr>
        <w:t>;</w:t>
      </w:r>
    </w:p>
    <w:p w:rsidR="00BB6FFB" w:rsidRPr="00E07AA6" w:rsidRDefault="00873C3F" w:rsidP="00166B89">
      <w:pPr>
        <w:spacing w:before="120" w:line="340" w:lineRule="exact"/>
        <w:ind w:firstLine="720"/>
        <w:jc w:val="both"/>
        <w:rPr>
          <w:sz w:val="28"/>
          <w:szCs w:val="28"/>
        </w:rPr>
      </w:pPr>
      <w:r w:rsidRPr="00730C65">
        <w:rPr>
          <w:i/>
          <w:iCs/>
          <w:spacing w:val="-6"/>
          <w:sz w:val="28"/>
          <w:szCs w:val="28"/>
        </w:rPr>
        <w:t xml:space="preserve">Căn cứ </w:t>
      </w:r>
      <w:r w:rsidR="00BB6FFB" w:rsidRPr="00730C65">
        <w:rPr>
          <w:i/>
          <w:iCs/>
          <w:spacing w:val="-6"/>
          <w:sz w:val="28"/>
          <w:szCs w:val="28"/>
        </w:rPr>
        <w:t xml:space="preserve">Luật </w:t>
      </w:r>
      <w:r w:rsidR="00D607A8" w:rsidRPr="00730C65">
        <w:rPr>
          <w:i/>
          <w:iCs/>
          <w:spacing w:val="-6"/>
          <w:sz w:val="28"/>
          <w:szCs w:val="28"/>
        </w:rPr>
        <w:t>T</w:t>
      </w:r>
      <w:r w:rsidR="00BB6FFB" w:rsidRPr="00730C65">
        <w:rPr>
          <w:i/>
          <w:iCs/>
          <w:spacing w:val="-6"/>
          <w:sz w:val="28"/>
          <w:szCs w:val="28"/>
        </w:rPr>
        <w:t>ổ chức Chính phủ</w:t>
      </w:r>
      <w:r w:rsidR="0011538E" w:rsidRPr="00730C65">
        <w:rPr>
          <w:i/>
          <w:iCs/>
          <w:spacing w:val="-6"/>
          <w:sz w:val="28"/>
          <w:szCs w:val="28"/>
        </w:rPr>
        <w:t xml:space="preserve"> số 76/2015/QH13</w:t>
      </w:r>
      <w:r w:rsidR="00D607A8" w:rsidRPr="00730C65">
        <w:rPr>
          <w:i/>
          <w:iCs/>
          <w:spacing w:val="-6"/>
          <w:sz w:val="28"/>
          <w:szCs w:val="28"/>
        </w:rPr>
        <w:t xml:space="preserve"> </w:t>
      </w:r>
      <w:r w:rsidR="00D6696F" w:rsidRPr="00730C65">
        <w:rPr>
          <w:i/>
          <w:iCs/>
          <w:spacing w:val="-6"/>
          <w:sz w:val="28"/>
          <w:szCs w:val="28"/>
        </w:rPr>
        <w:t>đã được</w:t>
      </w:r>
      <w:r w:rsidR="00D607A8" w:rsidRPr="00730C65">
        <w:rPr>
          <w:i/>
          <w:iCs/>
          <w:spacing w:val="-6"/>
          <w:sz w:val="28"/>
          <w:szCs w:val="28"/>
        </w:rPr>
        <w:t xml:space="preserve"> sửa đổi, bổ sung </w:t>
      </w:r>
      <w:r w:rsidR="00D607A8" w:rsidRPr="00E07AA6">
        <w:rPr>
          <w:i/>
          <w:iCs/>
          <w:sz w:val="28"/>
          <w:szCs w:val="28"/>
        </w:rPr>
        <w:t xml:space="preserve">một số điều </w:t>
      </w:r>
      <w:r w:rsidR="00D6696F" w:rsidRPr="00E07AA6">
        <w:rPr>
          <w:i/>
          <w:iCs/>
          <w:sz w:val="28"/>
          <w:szCs w:val="28"/>
        </w:rPr>
        <w:t xml:space="preserve">theo </w:t>
      </w:r>
      <w:r w:rsidR="00D607A8" w:rsidRPr="00E07AA6">
        <w:rPr>
          <w:i/>
          <w:iCs/>
          <w:sz w:val="28"/>
          <w:szCs w:val="28"/>
        </w:rPr>
        <w:t>Luật số 47/2019/QH14</w:t>
      </w:r>
      <w:r w:rsidR="00BB6FFB" w:rsidRPr="00E07AA6">
        <w:rPr>
          <w:i/>
          <w:iCs/>
          <w:sz w:val="28"/>
          <w:szCs w:val="28"/>
        </w:rPr>
        <w:t>;</w:t>
      </w:r>
    </w:p>
    <w:p w:rsidR="00BB6FFB" w:rsidRPr="00852565" w:rsidRDefault="00BB6FFB" w:rsidP="00166B89">
      <w:pPr>
        <w:spacing w:before="120" w:line="340" w:lineRule="exact"/>
        <w:ind w:firstLine="720"/>
        <w:jc w:val="both"/>
        <w:rPr>
          <w:sz w:val="28"/>
          <w:szCs w:val="28"/>
        </w:rPr>
      </w:pPr>
      <w:r w:rsidRPr="00852565">
        <w:rPr>
          <w:i/>
          <w:iCs/>
          <w:sz w:val="28"/>
          <w:szCs w:val="28"/>
        </w:rPr>
        <w:t>Căn cứ Nội quy kỳ họp Quốc hội</w:t>
      </w:r>
      <w:r w:rsidR="00D00A1C">
        <w:rPr>
          <w:i/>
          <w:iCs/>
          <w:sz w:val="28"/>
          <w:szCs w:val="28"/>
        </w:rPr>
        <w:t xml:space="preserve"> ban hành kèm theo Nghị quyết số 102/2015/QH13 ngày 24</w:t>
      </w:r>
      <w:r w:rsidR="006A7DC1">
        <w:rPr>
          <w:i/>
          <w:iCs/>
          <w:sz w:val="28"/>
          <w:szCs w:val="28"/>
        </w:rPr>
        <w:t xml:space="preserve"> tháng </w:t>
      </w:r>
      <w:r w:rsidR="00D00A1C">
        <w:rPr>
          <w:i/>
          <w:iCs/>
          <w:sz w:val="28"/>
          <w:szCs w:val="28"/>
        </w:rPr>
        <w:t>11</w:t>
      </w:r>
      <w:r w:rsidR="006A7DC1">
        <w:rPr>
          <w:i/>
          <w:iCs/>
          <w:sz w:val="28"/>
          <w:szCs w:val="28"/>
        </w:rPr>
        <w:t xml:space="preserve"> năm </w:t>
      </w:r>
      <w:r w:rsidR="00D00A1C">
        <w:rPr>
          <w:i/>
          <w:iCs/>
          <w:sz w:val="28"/>
          <w:szCs w:val="28"/>
        </w:rPr>
        <w:t>2015 của Quốc hội</w:t>
      </w:r>
      <w:r w:rsidRPr="00852565">
        <w:rPr>
          <w:i/>
          <w:iCs/>
          <w:sz w:val="28"/>
          <w:szCs w:val="28"/>
        </w:rPr>
        <w:t>;</w:t>
      </w:r>
    </w:p>
    <w:p w:rsidR="00BB6FFB" w:rsidRPr="00DD73EB" w:rsidRDefault="00D607A8" w:rsidP="00166B89">
      <w:pPr>
        <w:spacing w:before="120" w:line="340" w:lineRule="exact"/>
        <w:ind w:firstLine="720"/>
        <w:jc w:val="both"/>
        <w:rPr>
          <w:sz w:val="28"/>
          <w:szCs w:val="28"/>
        </w:rPr>
      </w:pPr>
      <w:r w:rsidRPr="00730C65">
        <w:rPr>
          <w:i/>
          <w:iCs/>
          <w:spacing w:val="-2"/>
          <w:sz w:val="28"/>
          <w:szCs w:val="28"/>
        </w:rPr>
        <w:t>Căn cứ</w:t>
      </w:r>
      <w:r w:rsidR="0011538E" w:rsidRPr="00730C65">
        <w:rPr>
          <w:i/>
          <w:iCs/>
          <w:spacing w:val="-2"/>
          <w:sz w:val="28"/>
          <w:szCs w:val="28"/>
        </w:rPr>
        <w:t xml:space="preserve"> </w:t>
      </w:r>
      <w:r w:rsidR="00BB6FFB" w:rsidRPr="00730C65">
        <w:rPr>
          <w:i/>
          <w:iCs/>
          <w:spacing w:val="-2"/>
          <w:sz w:val="28"/>
          <w:szCs w:val="28"/>
        </w:rPr>
        <w:t xml:space="preserve">Tờ trình số </w:t>
      </w:r>
      <w:r w:rsidR="006A7DC1" w:rsidRPr="00730C65">
        <w:rPr>
          <w:i/>
          <w:iCs/>
          <w:spacing w:val="-2"/>
          <w:sz w:val="28"/>
          <w:szCs w:val="28"/>
        </w:rPr>
        <w:t>234/</w:t>
      </w:r>
      <w:r w:rsidR="00BB6FFB" w:rsidRPr="00730C65">
        <w:rPr>
          <w:i/>
          <w:iCs/>
          <w:spacing w:val="-2"/>
          <w:sz w:val="28"/>
          <w:szCs w:val="28"/>
        </w:rPr>
        <w:t>TTr-</w:t>
      </w:r>
      <w:r w:rsidR="00E02F4B" w:rsidRPr="00730C65">
        <w:rPr>
          <w:i/>
          <w:iCs/>
          <w:spacing w:val="-2"/>
          <w:sz w:val="28"/>
          <w:szCs w:val="28"/>
        </w:rPr>
        <w:t>CP</w:t>
      </w:r>
      <w:r w:rsidR="00BB6FFB" w:rsidRPr="00730C65">
        <w:rPr>
          <w:i/>
          <w:iCs/>
          <w:spacing w:val="-2"/>
          <w:sz w:val="28"/>
          <w:szCs w:val="28"/>
        </w:rPr>
        <w:t xml:space="preserve"> ngày </w:t>
      </w:r>
      <w:r w:rsidR="006A7DC1" w:rsidRPr="00730C65">
        <w:rPr>
          <w:i/>
          <w:iCs/>
          <w:spacing w:val="-2"/>
          <w:sz w:val="28"/>
          <w:szCs w:val="28"/>
        </w:rPr>
        <w:t xml:space="preserve">14 </w:t>
      </w:r>
      <w:r w:rsidR="00BB6FFB" w:rsidRPr="00730C65">
        <w:rPr>
          <w:i/>
          <w:iCs/>
          <w:spacing w:val="-2"/>
          <w:sz w:val="28"/>
          <w:szCs w:val="28"/>
        </w:rPr>
        <w:t>tháng 7 năm 20</w:t>
      </w:r>
      <w:r w:rsidRPr="00730C65">
        <w:rPr>
          <w:i/>
          <w:iCs/>
          <w:spacing w:val="-2"/>
          <w:sz w:val="28"/>
          <w:szCs w:val="28"/>
        </w:rPr>
        <w:t>21</w:t>
      </w:r>
      <w:r w:rsidR="00BB6FFB" w:rsidRPr="00730C65">
        <w:rPr>
          <w:i/>
          <w:iCs/>
          <w:spacing w:val="-2"/>
          <w:sz w:val="28"/>
          <w:szCs w:val="28"/>
        </w:rPr>
        <w:t xml:space="preserve"> của Chính phủ</w:t>
      </w:r>
      <w:r w:rsidR="00BB6FFB" w:rsidRPr="00DD73EB">
        <w:rPr>
          <w:i/>
          <w:iCs/>
          <w:sz w:val="28"/>
          <w:szCs w:val="28"/>
        </w:rPr>
        <w:t xml:space="preserve"> </w:t>
      </w:r>
      <w:r w:rsidR="0011538E">
        <w:rPr>
          <w:i/>
          <w:iCs/>
          <w:sz w:val="28"/>
          <w:szCs w:val="28"/>
        </w:rPr>
        <w:t>về</w:t>
      </w:r>
      <w:r w:rsidR="00BB6FFB" w:rsidRPr="00DD73EB">
        <w:rPr>
          <w:i/>
          <w:iCs/>
          <w:sz w:val="28"/>
          <w:szCs w:val="28"/>
        </w:rPr>
        <w:t xml:space="preserve"> cơ cấu tổ chức của Chính phủ nhiệm kỳ </w:t>
      </w:r>
      <w:r w:rsidR="00061C6A">
        <w:rPr>
          <w:i/>
          <w:iCs/>
          <w:sz w:val="28"/>
          <w:szCs w:val="28"/>
        </w:rPr>
        <w:t xml:space="preserve">Quốc hội </w:t>
      </w:r>
      <w:r w:rsidR="00E02F4B" w:rsidRPr="00DD73EB">
        <w:rPr>
          <w:i/>
          <w:iCs/>
          <w:sz w:val="28"/>
          <w:szCs w:val="28"/>
        </w:rPr>
        <w:t>khóa XV</w:t>
      </w:r>
      <w:r w:rsidR="003F13E9">
        <w:rPr>
          <w:i/>
          <w:iCs/>
          <w:sz w:val="28"/>
          <w:szCs w:val="28"/>
        </w:rPr>
        <w:t>;</w:t>
      </w:r>
    </w:p>
    <w:p w:rsidR="00BB6FFB" w:rsidRPr="00852565" w:rsidRDefault="00BB6FFB" w:rsidP="00BB6FFB">
      <w:pPr>
        <w:jc w:val="center"/>
        <w:rPr>
          <w:b/>
          <w:bCs/>
          <w:sz w:val="28"/>
          <w:szCs w:val="28"/>
        </w:rPr>
      </w:pPr>
    </w:p>
    <w:p w:rsidR="007D1897" w:rsidRDefault="006E4D1B" w:rsidP="007E5017">
      <w:pPr>
        <w:spacing w:before="240"/>
        <w:jc w:val="center"/>
        <w:rPr>
          <w:b/>
          <w:bCs/>
          <w:sz w:val="28"/>
          <w:szCs w:val="28"/>
        </w:rPr>
      </w:pPr>
      <w:r w:rsidRPr="006E4D1B">
        <w:rPr>
          <w:b/>
          <w:bCs/>
          <w:sz w:val="28"/>
          <w:szCs w:val="28"/>
        </w:rPr>
        <w:t>QUYẾT NGHỊ:</w:t>
      </w:r>
    </w:p>
    <w:p w:rsidR="00BB6FFB" w:rsidRPr="00852565" w:rsidRDefault="00BB6FFB" w:rsidP="00BB6FFB">
      <w:pPr>
        <w:jc w:val="center"/>
        <w:rPr>
          <w:sz w:val="28"/>
          <w:szCs w:val="28"/>
        </w:rPr>
      </w:pPr>
    </w:p>
    <w:p w:rsidR="007D1897" w:rsidRDefault="00D607A8">
      <w:pPr>
        <w:spacing w:line="340" w:lineRule="exact"/>
        <w:ind w:firstLine="720"/>
        <w:jc w:val="both"/>
        <w:rPr>
          <w:b/>
          <w:sz w:val="28"/>
          <w:szCs w:val="28"/>
        </w:rPr>
      </w:pPr>
      <w:r w:rsidRPr="00D607A8">
        <w:rPr>
          <w:b/>
          <w:sz w:val="28"/>
          <w:szCs w:val="28"/>
        </w:rPr>
        <w:t>Điều 1</w:t>
      </w:r>
      <w:r w:rsidR="00A27CEC" w:rsidRPr="00D607A8">
        <w:rPr>
          <w:b/>
          <w:sz w:val="28"/>
          <w:szCs w:val="28"/>
        </w:rPr>
        <w:t xml:space="preserve"> </w:t>
      </w:r>
    </w:p>
    <w:p w:rsidR="00BB6FFB" w:rsidRPr="00852565" w:rsidRDefault="00BB6FFB" w:rsidP="00166B89">
      <w:pPr>
        <w:spacing w:before="120" w:line="34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Cơ cấu tổ chức của Chính phủ nhiệm kỳ</w:t>
      </w:r>
      <w:r w:rsidR="00590A55">
        <w:rPr>
          <w:sz w:val="28"/>
          <w:szCs w:val="28"/>
        </w:rPr>
        <w:t xml:space="preserve"> Quốc hội</w:t>
      </w:r>
      <w:r w:rsidRPr="00852565">
        <w:rPr>
          <w:sz w:val="28"/>
          <w:szCs w:val="28"/>
        </w:rPr>
        <w:t xml:space="preserve"> </w:t>
      </w:r>
      <w:r w:rsidR="00E02F4B">
        <w:rPr>
          <w:sz w:val="28"/>
          <w:szCs w:val="28"/>
        </w:rPr>
        <w:t>khóa XV</w:t>
      </w:r>
      <w:r w:rsidRPr="00852565">
        <w:rPr>
          <w:sz w:val="28"/>
          <w:szCs w:val="28"/>
        </w:rPr>
        <w:t xml:space="preserve"> gồm </w:t>
      </w:r>
      <w:r w:rsidR="00D607A8">
        <w:rPr>
          <w:sz w:val="28"/>
          <w:szCs w:val="28"/>
        </w:rPr>
        <w:t>18</w:t>
      </w:r>
      <w:r w:rsidRPr="00852565">
        <w:rPr>
          <w:sz w:val="28"/>
          <w:szCs w:val="28"/>
        </w:rPr>
        <w:t xml:space="preserve"> </w:t>
      </w:r>
      <w:r w:rsidR="006A7DC1">
        <w:rPr>
          <w:sz w:val="28"/>
          <w:szCs w:val="28"/>
        </w:rPr>
        <w:t>B</w:t>
      </w:r>
      <w:r w:rsidR="006A7DC1" w:rsidRPr="00852565">
        <w:rPr>
          <w:sz w:val="28"/>
          <w:szCs w:val="28"/>
        </w:rPr>
        <w:t xml:space="preserve">ộ </w:t>
      </w:r>
      <w:r w:rsidRPr="00852565">
        <w:rPr>
          <w:sz w:val="28"/>
          <w:szCs w:val="28"/>
        </w:rPr>
        <w:t xml:space="preserve">và </w:t>
      </w:r>
      <w:r w:rsidR="00D607A8">
        <w:rPr>
          <w:sz w:val="28"/>
          <w:szCs w:val="28"/>
        </w:rPr>
        <w:t xml:space="preserve">04 </w:t>
      </w:r>
      <w:r w:rsidRPr="00852565">
        <w:rPr>
          <w:sz w:val="28"/>
          <w:szCs w:val="28"/>
        </w:rPr>
        <w:t xml:space="preserve">cơ quan ngang </w:t>
      </w:r>
      <w:r w:rsidR="006A7DC1">
        <w:rPr>
          <w:sz w:val="28"/>
          <w:szCs w:val="28"/>
        </w:rPr>
        <w:t>B</w:t>
      </w:r>
      <w:r w:rsidR="006A7DC1" w:rsidRPr="00852565">
        <w:rPr>
          <w:sz w:val="28"/>
          <w:szCs w:val="28"/>
        </w:rPr>
        <w:t>ộ</w:t>
      </w:r>
      <w:r w:rsidR="006A7DC1">
        <w:rPr>
          <w:sz w:val="28"/>
          <w:szCs w:val="28"/>
        </w:rPr>
        <w:t>: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1. Bộ Quốc phòng;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2. Bộ Công an;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3. Bộ Ngoại giao;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4. Bộ Nội vụ;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5. Bộ Tư pháp;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6. Bộ Kế hoạch và Đầu tư;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7. Bộ Tài chính;</w:t>
      </w:r>
    </w:p>
    <w:p w:rsidR="00BB6FFB" w:rsidRPr="00852565" w:rsidRDefault="008850AD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Bộ Công T</w:t>
      </w:r>
      <w:r w:rsidR="00BB6FFB" w:rsidRPr="00852565">
        <w:rPr>
          <w:sz w:val="28"/>
          <w:szCs w:val="28"/>
        </w:rPr>
        <w:t>hương;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9. Bộ Nông nghiệp và Phát triển nông thôn;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10. Bộ Giao thông vận tải;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lastRenderedPageBreak/>
        <w:t>11. Bộ Xây dựng;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12. Bộ Tài nguyên và Môi trường;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13. Bộ Thông tin và Truyền thông;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14. Bộ Lao động - Thương binh và Xã hội;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15. Bộ Văn hóa, Thể thao và Du lịch;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16. Bộ Khoa học và Công nghệ;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17. Bộ Giáo dục và Đào tạo;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18. Bộ Y tế</w:t>
      </w:r>
      <w:r w:rsidR="00CF04C1">
        <w:rPr>
          <w:sz w:val="28"/>
          <w:szCs w:val="28"/>
        </w:rPr>
        <w:t>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1</w:t>
      </w:r>
      <w:r w:rsidR="00D607A8">
        <w:rPr>
          <w:sz w:val="28"/>
          <w:szCs w:val="28"/>
        </w:rPr>
        <w:t>9</w:t>
      </w:r>
      <w:r w:rsidRPr="00852565">
        <w:rPr>
          <w:sz w:val="28"/>
          <w:szCs w:val="28"/>
        </w:rPr>
        <w:t>. Ủy ban Dân tộc;</w:t>
      </w:r>
    </w:p>
    <w:p w:rsidR="00BB6FFB" w:rsidRPr="00852565" w:rsidRDefault="00BB6FFB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2</w:t>
      </w:r>
      <w:r w:rsidR="00D607A8">
        <w:rPr>
          <w:sz w:val="28"/>
          <w:szCs w:val="28"/>
        </w:rPr>
        <w:t>0</w:t>
      </w:r>
      <w:r w:rsidRPr="00852565">
        <w:rPr>
          <w:sz w:val="28"/>
          <w:szCs w:val="28"/>
        </w:rPr>
        <w:t xml:space="preserve">. Ngân hàng Nhà nước Việt </w:t>
      </w:r>
      <w:smartTag w:uri="urn:schemas-microsoft-com:office:smarttags" w:element="country-region">
        <w:smartTag w:uri="urn:schemas-microsoft-com:office:smarttags" w:element="place">
          <w:r w:rsidRPr="00852565">
            <w:rPr>
              <w:sz w:val="28"/>
              <w:szCs w:val="28"/>
            </w:rPr>
            <w:t>Nam</w:t>
          </w:r>
        </w:smartTag>
      </w:smartTag>
      <w:r w:rsidRPr="00852565">
        <w:rPr>
          <w:sz w:val="28"/>
          <w:szCs w:val="28"/>
        </w:rPr>
        <w:t>;</w:t>
      </w:r>
    </w:p>
    <w:p w:rsidR="00BB6FFB" w:rsidRPr="00852565" w:rsidRDefault="00D607A8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B6FFB" w:rsidRPr="00852565">
        <w:rPr>
          <w:sz w:val="28"/>
          <w:szCs w:val="28"/>
        </w:rPr>
        <w:t>. Thanh tra Chính phủ;</w:t>
      </w:r>
    </w:p>
    <w:p w:rsidR="00BB6FFB" w:rsidRPr="00852565" w:rsidRDefault="00D607A8" w:rsidP="00166B89">
      <w:pPr>
        <w:spacing w:before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B6FFB" w:rsidRPr="00852565">
        <w:rPr>
          <w:sz w:val="28"/>
          <w:szCs w:val="28"/>
        </w:rPr>
        <w:t>. Văn phòng Chính phủ.</w:t>
      </w:r>
    </w:p>
    <w:p w:rsidR="00D607A8" w:rsidRPr="00D607A8" w:rsidRDefault="00D607A8" w:rsidP="00166B89">
      <w:pPr>
        <w:spacing w:before="120" w:line="340" w:lineRule="exact"/>
        <w:ind w:firstLine="720"/>
        <w:jc w:val="both"/>
        <w:rPr>
          <w:b/>
          <w:bCs/>
          <w:sz w:val="28"/>
          <w:szCs w:val="28"/>
        </w:rPr>
      </w:pPr>
      <w:r w:rsidRPr="00D607A8">
        <w:rPr>
          <w:b/>
          <w:bCs/>
          <w:sz w:val="28"/>
          <w:szCs w:val="28"/>
        </w:rPr>
        <w:t xml:space="preserve">Điều </w:t>
      </w:r>
      <w:r w:rsidR="00FF614E">
        <w:rPr>
          <w:b/>
          <w:bCs/>
          <w:sz w:val="28"/>
          <w:szCs w:val="28"/>
        </w:rPr>
        <w:t>2</w:t>
      </w:r>
    </w:p>
    <w:p w:rsidR="00D607A8" w:rsidRDefault="00D607A8" w:rsidP="00166B89">
      <w:pPr>
        <w:spacing w:before="120" w:line="34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Nghị quyết này có hiệu lực thi hành kể từ khi được Quốc hội biểu quyết thông qua</w:t>
      </w:r>
      <w:r w:rsidRPr="00A27CEC">
        <w:rPr>
          <w:bCs/>
          <w:sz w:val="28"/>
          <w:szCs w:val="28"/>
        </w:rPr>
        <w:t>.</w:t>
      </w:r>
    </w:p>
    <w:p w:rsidR="00525FC6" w:rsidRPr="00525FC6" w:rsidRDefault="00525FC6" w:rsidP="00166B89">
      <w:pPr>
        <w:spacing w:line="340" w:lineRule="exact"/>
        <w:jc w:val="both"/>
        <w:rPr>
          <w:sz w:val="28"/>
          <w:szCs w:val="28"/>
          <w:vertAlign w:val="superscript"/>
        </w:rPr>
      </w:pPr>
      <w:r w:rsidRPr="00525FC6">
        <w:rPr>
          <w:sz w:val="28"/>
          <w:szCs w:val="28"/>
          <w:vertAlign w:val="superscript"/>
        </w:rPr>
        <w:t>_______________________</w:t>
      </w:r>
      <w:r>
        <w:rPr>
          <w:sz w:val="28"/>
          <w:szCs w:val="28"/>
          <w:vertAlign w:val="superscript"/>
        </w:rPr>
        <w:t>____________________________________________________</w:t>
      </w:r>
      <w:r w:rsidRPr="00525FC6">
        <w:rPr>
          <w:sz w:val="28"/>
          <w:szCs w:val="28"/>
          <w:vertAlign w:val="superscript"/>
        </w:rPr>
        <w:t>________________________</w:t>
      </w:r>
    </w:p>
    <w:p w:rsidR="00BB6FFB" w:rsidRPr="00852565" w:rsidRDefault="00BB6FFB" w:rsidP="00166B89">
      <w:pPr>
        <w:spacing w:before="120" w:line="340" w:lineRule="exact"/>
        <w:ind w:firstLine="720"/>
        <w:jc w:val="both"/>
        <w:rPr>
          <w:sz w:val="28"/>
          <w:szCs w:val="28"/>
        </w:rPr>
      </w:pPr>
      <w:r w:rsidRPr="00730C65">
        <w:rPr>
          <w:i/>
          <w:iCs/>
          <w:spacing w:val="-2"/>
          <w:sz w:val="28"/>
          <w:szCs w:val="28"/>
        </w:rPr>
        <w:t xml:space="preserve">Nghị quyết này được Quốc hội nước Cộng hòa xã </w:t>
      </w:r>
      <w:r w:rsidR="00E02F4B" w:rsidRPr="00730C65">
        <w:rPr>
          <w:i/>
          <w:iCs/>
          <w:spacing w:val="-2"/>
          <w:sz w:val="28"/>
          <w:szCs w:val="28"/>
        </w:rPr>
        <w:t>hội chủ nghĩa Việt Nam</w:t>
      </w:r>
      <w:r w:rsidR="00E02F4B">
        <w:rPr>
          <w:i/>
          <w:iCs/>
          <w:sz w:val="28"/>
          <w:szCs w:val="28"/>
        </w:rPr>
        <w:t xml:space="preserve"> khóa XV</w:t>
      </w:r>
      <w:r w:rsidR="0011538E">
        <w:rPr>
          <w:i/>
          <w:iCs/>
          <w:sz w:val="28"/>
          <w:szCs w:val="28"/>
        </w:rPr>
        <w:t xml:space="preserve">, </w:t>
      </w:r>
      <w:r w:rsidR="00D607A8">
        <w:rPr>
          <w:i/>
          <w:iCs/>
          <w:sz w:val="28"/>
          <w:szCs w:val="28"/>
        </w:rPr>
        <w:t>k</w:t>
      </w:r>
      <w:r w:rsidRPr="00852565">
        <w:rPr>
          <w:i/>
          <w:iCs/>
          <w:sz w:val="28"/>
          <w:szCs w:val="28"/>
        </w:rPr>
        <w:t xml:space="preserve">ỳ họp thứ nhất thông qua ngày </w:t>
      </w:r>
      <w:r w:rsidR="006A7DC1">
        <w:rPr>
          <w:i/>
          <w:iCs/>
          <w:sz w:val="28"/>
          <w:szCs w:val="28"/>
        </w:rPr>
        <w:t>23</w:t>
      </w:r>
      <w:r w:rsidR="006A7DC1" w:rsidRPr="00852565">
        <w:rPr>
          <w:i/>
          <w:iCs/>
          <w:sz w:val="28"/>
          <w:szCs w:val="28"/>
        </w:rPr>
        <w:t xml:space="preserve"> </w:t>
      </w:r>
      <w:r w:rsidRPr="00852565">
        <w:rPr>
          <w:i/>
          <w:iCs/>
          <w:sz w:val="28"/>
          <w:szCs w:val="28"/>
        </w:rPr>
        <w:t xml:space="preserve">tháng </w:t>
      </w:r>
      <w:r w:rsidR="00E02F4B">
        <w:rPr>
          <w:i/>
          <w:iCs/>
          <w:sz w:val="28"/>
          <w:szCs w:val="28"/>
        </w:rPr>
        <w:t xml:space="preserve">7 </w:t>
      </w:r>
      <w:r w:rsidRPr="00852565">
        <w:rPr>
          <w:i/>
          <w:iCs/>
          <w:sz w:val="28"/>
          <w:szCs w:val="28"/>
        </w:rPr>
        <w:t>năm 20</w:t>
      </w:r>
      <w:r w:rsidR="00D607A8">
        <w:rPr>
          <w:i/>
          <w:iCs/>
          <w:sz w:val="28"/>
          <w:szCs w:val="28"/>
        </w:rPr>
        <w:t>21</w:t>
      </w:r>
      <w:r w:rsidRPr="00852565">
        <w:rPr>
          <w:i/>
          <w:iCs/>
          <w:sz w:val="28"/>
          <w:szCs w:val="28"/>
        </w:rPr>
        <w:t>.</w:t>
      </w:r>
    </w:p>
    <w:p w:rsidR="00BB6FFB" w:rsidRPr="00852565" w:rsidRDefault="00BB6FFB" w:rsidP="00BB6FFB">
      <w:pPr>
        <w:ind w:firstLine="720"/>
        <w:jc w:val="both"/>
        <w:rPr>
          <w:sz w:val="28"/>
          <w:szCs w:val="28"/>
        </w:rPr>
      </w:pPr>
      <w:r w:rsidRPr="00852565">
        <w:rPr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2889"/>
        <w:gridCol w:w="3276"/>
      </w:tblGrid>
      <w:tr w:rsidR="00E07AA6" w:rsidRPr="00852565" w:rsidTr="00730C65"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48" w:rsidRDefault="00E07AA6" w:rsidP="00BB6FFB">
            <w:pPr>
              <w:rPr>
                <w:sz w:val="28"/>
                <w:szCs w:val="28"/>
              </w:rPr>
            </w:pPr>
            <w:r w:rsidRPr="00852565">
              <w:rPr>
                <w:sz w:val="28"/>
                <w:szCs w:val="28"/>
              </w:rPr>
              <w:t> </w:t>
            </w:r>
          </w:p>
          <w:p w:rsidR="000A2748" w:rsidRDefault="000A2748" w:rsidP="00BB6FFB">
            <w:pPr>
              <w:rPr>
                <w:sz w:val="28"/>
                <w:szCs w:val="28"/>
              </w:rPr>
            </w:pPr>
          </w:p>
          <w:p w:rsidR="000A2748" w:rsidRDefault="000A2748" w:rsidP="00BB6FFB">
            <w:pPr>
              <w:rPr>
                <w:sz w:val="28"/>
                <w:szCs w:val="28"/>
              </w:rPr>
            </w:pPr>
          </w:p>
          <w:p w:rsidR="000A2748" w:rsidRDefault="000A2748" w:rsidP="00BB6FFB">
            <w:pPr>
              <w:rPr>
                <w:sz w:val="28"/>
                <w:szCs w:val="28"/>
              </w:rPr>
            </w:pPr>
          </w:p>
          <w:p w:rsidR="000A2748" w:rsidRDefault="000A2748" w:rsidP="00BB6FFB">
            <w:pPr>
              <w:rPr>
                <w:sz w:val="28"/>
                <w:szCs w:val="28"/>
              </w:rPr>
            </w:pPr>
          </w:p>
          <w:p w:rsidR="000A2748" w:rsidRDefault="000A2748" w:rsidP="00BB6FFB">
            <w:pPr>
              <w:rPr>
                <w:sz w:val="28"/>
                <w:szCs w:val="28"/>
              </w:rPr>
            </w:pPr>
          </w:p>
          <w:p w:rsidR="000A2748" w:rsidRDefault="000A2748" w:rsidP="00BB6FFB">
            <w:pPr>
              <w:rPr>
                <w:sz w:val="28"/>
                <w:szCs w:val="28"/>
              </w:rPr>
            </w:pPr>
          </w:p>
          <w:p w:rsidR="00E07AA6" w:rsidRPr="000A2748" w:rsidRDefault="000A2748" w:rsidP="000A2748">
            <w:pPr>
              <w:spacing w:before="120"/>
              <w:rPr>
                <w:sz w:val="28"/>
                <w:szCs w:val="28"/>
                <w:lang w:val="en-GB"/>
              </w:rPr>
            </w:pPr>
            <w:r w:rsidRPr="00D96DCB">
              <w:rPr>
                <w:sz w:val="22"/>
              </w:rPr>
              <w:t>Số Epas:</w:t>
            </w:r>
            <w:r w:rsidRPr="00D96DCB">
              <w:rPr>
                <w:sz w:val="22"/>
                <w:lang w:val="vi-VN"/>
              </w:rPr>
              <w:t xml:space="preserve"> 5</w:t>
            </w:r>
            <w:r>
              <w:rPr>
                <w:sz w:val="22"/>
                <w:lang w:val="en-GB"/>
              </w:rPr>
              <w:t>5027</w:t>
            </w:r>
          </w:p>
        </w:tc>
        <w:tc>
          <w:tcPr>
            <w:tcW w:w="2889" w:type="dxa"/>
          </w:tcPr>
          <w:p w:rsidR="00E07AA6" w:rsidRPr="00852565" w:rsidRDefault="00E07AA6" w:rsidP="00D607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AA6" w:rsidRDefault="00E07AA6" w:rsidP="00D607A8">
            <w:pPr>
              <w:jc w:val="center"/>
              <w:rPr>
                <w:b/>
                <w:bCs/>
                <w:sz w:val="28"/>
                <w:szCs w:val="28"/>
              </w:rPr>
            </w:pPr>
            <w:r w:rsidRPr="00852565">
              <w:rPr>
                <w:b/>
                <w:bCs/>
                <w:sz w:val="28"/>
                <w:szCs w:val="28"/>
              </w:rPr>
              <w:t>CHỦ TỊCH QUỐC HỘI</w:t>
            </w:r>
            <w:r w:rsidRPr="00852565">
              <w:rPr>
                <w:b/>
                <w:bCs/>
                <w:sz w:val="28"/>
                <w:szCs w:val="28"/>
              </w:rPr>
              <w:br/>
            </w:r>
            <w:r w:rsidRPr="00852565">
              <w:rPr>
                <w:b/>
                <w:bCs/>
                <w:sz w:val="28"/>
                <w:szCs w:val="28"/>
              </w:rPr>
              <w:br/>
            </w:r>
          </w:p>
          <w:p w:rsidR="00E07AA6" w:rsidRPr="00A44950" w:rsidRDefault="00A44950" w:rsidP="00D607A8">
            <w:pPr>
              <w:jc w:val="center"/>
              <w:rPr>
                <w:bCs/>
                <w:i/>
                <w:sz w:val="28"/>
                <w:szCs w:val="28"/>
              </w:rPr>
            </w:pPr>
            <w:r w:rsidRPr="00A44950">
              <w:rPr>
                <w:bCs/>
                <w:i/>
                <w:sz w:val="28"/>
                <w:szCs w:val="28"/>
              </w:rPr>
              <w:t>(đã ký)</w:t>
            </w:r>
          </w:p>
          <w:p w:rsidR="00E07AA6" w:rsidRDefault="00E07AA6" w:rsidP="00D607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7AA6" w:rsidRDefault="00E07AA6" w:rsidP="00D607A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07AA6" w:rsidRPr="00852565" w:rsidRDefault="00E07AA6" w:rsidP="00D607A8">
            <w:pPr>
              <w:jc w:val="center"/>
              <w:rPr>
                <w:sz w:val="28"/>
                <w:szCs w:val="28"/>
              </w:rPr>
            </w:pPr>
            <w:r w:rsidRPr="00852565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Vương Đình Huệ</w:t>
            </w:r>
          </w:p>
        </w:tc>
      </w:tr>
    </w:tbl>
    <w:p w:rsidR="008344BF" w:rsidRPr="00852565" w:rsidRDefault="00BB6FFB" w:rsidP="00BB6FFB">
      <w:pPr>
        <w:rPr>
          <w:sz w:val="28"/>
          <w:szCs w:val="28"/>
        </w:rPr>
      </w:pPr>
      <w:r w:rsidRPr="00852565">
        <w:rPr>
          <w:sz w:val="28"/>
          <w:szCs w:val="28"/>
        </w:rPr>
        <w:t> </w:t>
      </w:r>
    </w:p>
    <w:sectPr w:rsidR="008344BF" w:rsidRPr="00852565" w:rsidSect="007E5017">
      <w:headerReference w:type="default" r:id="rId7"/>
      <w:pgSz w:w="11907" w:h="16840" w:code="9"/>
      <w:pgMar w:top="1418" w:right="1134" w:bottom="1134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D4" w:rsidRDefault="000B69D4" w:rsidP="00BF653E">
      <w:r>
        <w:separator/>
      </w:r>
    </w:p>
  </w:endnote>
  <w:endnote w:type="continuationSeparator" w:id="0">
    <w:p w:rsidR="000B69D4" w:rsidRDefault="000B69D4" w:rsidP="00BF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D4" w:rsidRDefault="000B69D4" w:rsidP="00BF653E">
      <w:r>
        <w:separator/>
      </w:r>
    </w:p>
  </w:footnote>
  <w:footnote w:type="continuationSeparator" w:id="0">
    <w:p w:rsidR="000B69D4" w:rsidRDefault="000B69D4" w:rsidP="00BF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89" w:rsidRDefault="007A0CB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4950">
      <w:rPr>
        <w:noProof/>
      </w:rPr>
      <w:t>2</w:t>
    </w:r>
    <w:r>
      <w:rPr>
        <w:noProof/>
      </w:rPr>
      <w:fldChar w:fldCharType="end"/>
    </w:r>
  </w:p>
  <w:p w:rsidR="00166B89" w:rsidRDefault="00166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FFB"/>
    <w:rsid w:val="000018C8"/>
    <w:rsid w:val="00061C6A"/>
    <w:rsid w:val="00083CED"/>
    <w:rsid w:val="000A2748"/>
    <w:rsid w:val="000B69D4"/>
    <w:rsid w:val="000E26DB"/>
    <w:rsid w:val="0011538E"/>
    <w:rsid w:val="001172AD"/>
    <w:rsid w:val="00166B89"/>
    <w:rsid w:val="00220B4B"/>
    <w:rsid w:val="00231299"/>
    <w:rsid w:val="00284A9E"/>
    <w:rsid w:val="002C7141"/>
    <w:rsid w:val="00314E1E"/>
    <w:rsid w:val="003D5DBF"/>
    <w:rsid w:val="003F13E9"/>
    <w:rsid w:val="00427B3F"/>
    <w:rsid w:val="0048285F"/>
    <w:rsid w:val="00496F73"/>
    <w:rsid w:val="004B2825"/>
    <w:rsid w:val="004B41B0"/>
    <w:rsid w:val="00501D3F"/>
    <w:rsid w:val="00517FC8"/>
    <w:rsid w:val="00525FC6"/>
    <w:rsid w:val="0052799A"/>
    <w:rsid w:val="00590A55"/>
    <w:rsid w:val="0059480E"/>
    <w:rsid w:val="005E2909"/>
    <w:rsid w:val="005E5DA8"/>
    <w:rsid w:val="00670839"/>
    <w:rsid w:val="00681E17"/>
    <w:rsid w:val="006A7DC1"/>
    <w:rsid w:val="006E4C55"/>
    <w:rsid w:val="006E4D1B"/>
    <w:rsid w:val="006E764E"/>
    <w:rsid w:val="00730C65"/>
    <w:rsid w:val="00730D45"/>
    <w:rsid w:val="007628ED"/>
    <w:rsid w:val="00772C13"/>
    <w:rsid w:val="007A0CB0"/>
    <w:rsid w:val="007C4C04"/>
    <w:rsid w:val="007D1897"/>
    <w:rsid w:val="007E5017"/>
    <w:rsid w:val="00800D62"/>
    <w:rsid w:val="00827A8C"/>
    <w:rsid w:val="008344BF"/>
    <w:rsid w:val="00852565"/>
    <w:rsid w:val="00873C3F"/>
    <w:rsid w:val="00874545"/>
    <w:rsid w:val="008850AD"/>
    <w:rsid w:val="009C64C6"/>
    <w:rsid w:val="00A255A4"/>
    <w:rsid w:val="00A27CEC"/>
    <w:rsid w:val="00A44950"/>
    <w:rsid w:val="00A92003"/>
    <w:rsid w:val="00AA15F1"/>
    <w:rsid w:val="00AC38E2"/>
    <w:rsid w:val="00B25D1E"/>
    <w:rsid w:val="00BB6FFB"/>
    <w:rsid w:val="00BC5B57"/>
    <w:rsid w:val="00BF4FD1"/>
    <w:rsid w:val="00BF653E"/>
    <w:rsid w:val="00C369F6"/>
    <w:rsid w:val="00C61F77"/>
    <w:rsid w:val="00C8188D"/>
    <w:rsid w:val="00CB6EC8"/>
    <w:rsid w:val="00CF04C1"/>
    <w:rsid w:val="00D005BB"/>
    <w:rsid w:val="00D00A1C"/>
    <w:rsid w:val="00D14848"/>
    <w:rsid w:val="00D35FCE"/>
    <w:rsid w:val="00D3723B"/>
    <w:rsid w:val="00D4543A"/>
    <w:rsid w:val="00D607A8"/>
    <w:rsid w:val="00D6696F"/>
    <w:rsid w:val="00DB527E"/>
    <w:rsid w:val="00DD73EB"/>
    <w:rsid w:val="00DF1F0C"/>
    <w:rsid w:val="00E02F4B"/>
    <w:rsid w:val="00E07AA6"/>
    <w:rsid w:val="00E26395"/>
    <w:rsid w:val="00EA6845"/>
    <w:rsid w:val="00EB252F"/>
    <w:rsid w:val="00F321C9"/>
    <w:rsid w:val="00FA53DA"/>
    <w:rsid w:val="00FC3D4A"/>
    <w:rsid w:val="00FD1D01"/>
    <w:rsid w:val="00FF4B63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56C74E1A"/>
  <w15:docId w15:val="{8EC1657D-3785-439E-8A62-B0569A1E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344BF"/>
    <w:pPr>
      <w:spacing w:before="120" w:after="120" w:line="276" w:lineRule="auto"/>
    </w:pPr>
    <w:rPr>
      <w:rFonts w:eastAsia="Calibri"/>
      <w:b/>
      <w:bCs/>
      <w:caps/>
      <w:sz w:val="30"/>
      <w:szCs w:val="20"/>
    </w:rPr>
  </w:style>
  <w:style w:type="paragraph" w:styleId="TOC2">
    <w:name w:val="toc 2"/>
    <w:basedOn w:val="Normal"/>
    <w:next w:val="Normal"/>
    <w:autoRedefine/>
    <w:semiHidden/>
    <w:rsid w:val="008344BF"/>
    <w:pPr>
      <w:spacing w:line="276" w:lineRule="auto"/>
      <w:ind w:left="220"/>
    </w:pPr>
    <w:rPr>
      <w:rFonts w:eastAsia="Calibri"/>
      <w:smallCaps/>
      <w:sz w:val="28"/>
      <w:szCs w:val="20"/>
    </w:rPr>
  </w:style>
  <w:style w:type="paragraph" w:styleId="TOC3">
    <w:name w:val="toc 3"/>
    <w:basedOn w:val="Normal"/>
    <w:next w:val="Normal"/>
    <w:autoRedefine/>
    <w:semiHidden/>
    <w:rsid w:val="008344BF"/>
    <w:pPr>
      <w:spacing w:line="276" w:lineRule="auto"/>
      <w:ind w:left="440"/>
    </w:pPr>
    <w:rPr>
      <w:rFonts w:eastAsia="Calibri"/>
      <w:i/>
      <w:iCs/>
      <w:sz w:val="26"/>
      <w:szCs w:val="20"/>
    </w:rPr>
  </w:style>
  <w:style w:type="paragraph" w:styleId="TOC4">
    <w:name w:val="toc 4"/>
    <w:basedOn w:val="Normal"/>
    <w:next w:val="Normal"/>
    <w:autoRedefine/>
    <w:semiHidden/>
    <w:rsid w:val="008344BF"/>
    <w:pPr>
      <w:spacing w:line="276" w:lineRule="auto"/>
      <w:ind w:left="660"/>
    </w:pPr>
    <w:rPr>
      <w:rFonts w:eastAsia="Calibri"/>
      <w:i/>
      <w:szCs w:val="18"/>
    </w:rPr>
  </w:style>
  <w:style w:type="paragraph" w:styleId="Header">
    <w:name w:val="header"/>
    <w:basedOn w:val="Normal"/>
    <w:link w:val="HeaderChar"/>
    <w:uiPriority w:val="99"/>
    <w:rsid w:val="00BF65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65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65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653E"/>
    <w:rPr>
      <w:sz w:val="24"/>
      <w:szCs w:val="24"/>
    </w:rPr>
  </w:style>
  <w:style w:type="paragraph" w:styleId="BalloonText">
    <w:name w:val="Balloon Text"/>
    <w:basedOn w:val="Normal"/>
    <w:link w:val="BalloonTextChar"/>
    <w:rsid w:val="0048285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8285F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semiHidden/>
    <w:rsid w:val="000A2748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87017-3337-4BC5-B261-2DA2E3143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EFED6-ABA6-449D-B82D-CEBECC582C1E}"/>
</file>

<file path=customXml/itemProps3.xml><?xml version="1.0" encoding="utf-8"?>
<ds:datastoreItem xmlns:ds="http://schemas.openxmlformats.org/officeDocument/2006/customXml" ds:itemID="{8F908297-4289-4786-ABC3-3A7EA7DCC9D6}"/>
</file>

<file path=customXml/itemProps4.xml><?xml version="1.0" encoding="utf-8"?>
<ds:datastoreItem xmlns:ds="http://schemas.openxmlformats.org/officeDocument/2006/customXml" ds:itemID="{4F8CA62C-63F2-464E-B7A0-4B783A1E6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QUỐC HỘI</vt:lpstr>
    </vt:vector>
  </TitlesOfParts>
  <Company>INCOM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QUỐC HỘI</dc:title>
  <dc:creator>BonBV</dc:creator>
  <cp:lastModifiedBy>Doan Bich Ngoc</cp:lastModifiedBy>
  <cp:revision>17</cp:revision>
  <cp:lastPrinted>2021-07-23T04:01:00Z</cp:lastPrinted>
  <dcterms:created xsi:type="dcterms:W3CDTF">2021-07-22T12:19:00Z</dcterms:created>
  <dcterms:modified xsi:type="dcterms:W3CDTF">2021-07-24T02:44:00Z</dcterms:modified>
</cp:coreProperties>
</file>